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C9" w:rsidRPr="00EA35C9" w:rsidRDefault="00EA35C9">
      <w:pPr>
        <w:rPr>
          <w:rFonts w:ascii="Georgia" w:hAnsi="Georgia"/>
          <w:b/>
          <w:sz w:val="24"/>
          <w:szCs w:val="24"/>
        </w:rPr>
      </w:pPr>
      <w:r w:rsidRPr="00EA35C9">
        <w:rPr>
          <w:rFonts w:ascii="Georgia" w:hAnsi="Georgia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9.1pt;margin-top:4.15pt;width:199.8pt;height:180.6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EA35C9" w:rsidRPr="00EA35C9" w:rsidRDefault="00EA35C9">
                  <w:pPr>
                    <w:rPr>
                      <w:rFonts w:ascii="Georgia" w:hAnsi="Georgia"/>
                    </w:rPr>
                  </w:pPr>
                  <w:r w:rsidRPr="00EA35C9">
                    <w:rPr>
                      <w:rFonts w:ascii="Georgia" w:hAnsi="Georgia"/>
                      <w:noProof/>
                    </w:rPr>
                    <w:drawing>
                      <wp:inline distT="0" distB="0" distL="0" distR="0">
                        <wp:extent cx="1998980" cy="2052320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8980" cy="205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A35C9">
        <w:rPr>
          <w:rFonts w:ascii="Georgia" w:hAnsi="Georgia"/>
          <w:b/>
          <w:sz w:val="24"/>
          <w:szCs w:val="24"/>
        </w:rPr>
        <w:t>Given:</w:t>
      </w:r>
    </w:p>
    <w:p w:rsidR="0026782F" w:rsidRPr="00EA35C9" w:rsidRDefault="00EA35C9">
      <w:pPr>
        <w:rPr>
          <w:rFonts w:ascii="Georgia" w:hAnsi="Georgia"/>
          <w:sz w:val="24"/>
          <w:szCs w:val="24"/>
        </w:rPr>
      </w:pPr>
      <w:r w:rsidRPr="00EA35C9">
        <w:rPr>
          <w:rFonts w:ascii="Georgia" w:hAnsi="Georgia"/>
          <w:sz w:val="24"/>
          <w:szCs w:val="24"/>
        </w:rPr>
        <w:t xml:space="preserve"> </w:t>
      </w:r>
      <w:r w:rsidRPr="00EA35C9">
        <w:rPr>
          <w:rFonts w:ascii="Georgia" w:hAnsi="Georgia"/>
          <w:position w:val="-64"/>
          <w:sz w:val="24"/>
          <w:szCs w:val="24"/>
        </w:rPr>
        <w:object w:dxaOrig="134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70.35pt" o:ole="">
            <v:imagedata r:id="rId6" o:title=""/>
          </v:shape>
          <o:OLEObject Type="Embed" ProgID="Equation.DSMT4" ShapeID="_x0000_i1025" DrawAspect="Content" ObjectID="_1456913188" r:id="rId7"/>
        </w:object>
      </w:r>
    </w:p>
    <w:p w:rsidR="00EA35C9" w:rsidRDefault="00EA35C9">
      <w:pPr>
        <w:rPr>
          <w:rFonts w:ascii="Georgia" w:hAnsi="Georgia"/>
          <w:b/>
          <w:sz w:val="24"/>
          <w:szCs w:val="24"/>
        </w:rPr>
      </w:pPr>
    </w:p>
    <w:p w:rsidR="00EA35C9" w:rsidRPr="00EA35C9" w:rsidRDefault="00EA35C9">
      <w:pPr>
        <w:rPr>
          <w:rFonts w:ascii="Georgia" w:hAnsi="Georgia"/>
          <w:b/>
          <w:sz w:val="24"/>
          <w:szCs w:val="24"/>
        </w:rPr>
      </w:pPr>
      <w:r w:rsidRPr="00EA35C9">
        <w:rPr>
          <w:rFonts w:ascii="Georgia" w:hAnsi="Georgia"/>
          <w:b/>
          <w:sz w:val="24"/>
          <w:szCs w:val="24"/>
        </w:rPr>
        <w:t xml:space="preserve">Prove: </w:t>
      </w:r>
    </w:p>
    <w:p w:rsidR="00EA35C9" w:rsidRDefault="00EA35C9">
      <w:r w:rsidRPr="00EA35C9">
        <w:rPr>
          <w:position w:val="-6"/>
        </w:rPr>
        <w:object w:dxaOrig="960" w:dyaOrig="340">
          <v:shape id="_x0000_i1026" type="#_x0000_t75" style="width:47.7pt;height:16.75pt" o:ole="">
            <v:imagedata r:id="rId8" o:title=""/>
          </v:shape>
          <o:OLEObject Type="Embed" ProgID="Equation.DSMT4" ShapeID="_x0000_i1026" DrawAspect="Content" ObjectID="_1456913189" r:id="rId9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726"/>
        <w:gridCol w:w="4480"/>
      </w:tblGrid>
      <w:tr w:rsidR="00EA35C9" w:rsidTr="00EA35C9">
        <w:tc>
          <w:tcPr>
            <w:tcW w:w="5726" w:type="dxa"/>
            <w:vAlign w:val="center"/>
          </w:tcPr>
          <w:p w:rsidR="00EA35C9" w:rsidRPr="00EA35C9" w:rsidRDefault="00EA35C9" w:rsidP="00EA35C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EA35C9">
              <w:rPr>
                <w:rFonts w:ascii="Georgia" w:hAnsi="Georgia"/>
                <w:b/>
                <w:sz w:val="26"/>
                <w:szCs w:val="26"/>
              </w:rPr>
              <w:t>STATEMENTS</w:t>
            </w:r>
          </w:p>
        </w:tc>
        <w:tc>
          <w:tcPr>
            <w:tcW w:w="4480" w:type="dxa"/>
            <w:vAlign w:val="center"/>
          </w:tcPr>
          <w:p w:rsidR="00EA35C9" w:rsidRDefault="00EA35C9" w:rsidP="00EA35C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</w:p>
          <w:p w:rsidR="00EA35C9" w:rsidRDefault="00EA35C9" w:rsidP="00EA35C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EA35C9">
              <w:rPr>
                <w:rFonts w:ascii="Georgia" w:hAnsi="Georgia"/>
                <w:b/>
                <w:sz w:val="26"/>
                <w:szCs w:val="26"/>
              </w:rPr>
              <w:t>REASONS</w:t>
            </w:r>
          </w:p>
          <w:p w:rsidR="00EA35C9" w:rsidRPr="00EA35C9" w:rsidRDefault="00EA35C9" w:rsidP="00EA35C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</w:p>
        </w:tc>
      </w:tr>
      <w:tr w:rsidR="00EA35C9" w:rsidTr="00EA35C9">
        <w:trPr>
          <w:trHeight w:val="440"/>
        </w:trPr>
        <w:tc>
          <w:tcPr>
            <w:tcW w:w="5726" w:type="dxa"/>
          </w:tcPr>
          <w:p w:rsidR="00EA35C9" w:rsidRDefault="00EA35C9" w:rsidP="00EA35C9">
            <w:pPr>
              <w:pStyle w:val="ListParagraph"/>
              <w:numPr>
                <w:ilvl w:val="0"/>
                <w:numId w:val="1"/>
              </w:numPr>
              <w:ind w:hanging="270"/>
            </w:pPr>
            <w:r w:rsidRPr="00EA35C9">
              <w:rPr>
                <w:rFonts w:ascii="Georgia" w:hAnsi="Georgia"/>
                <w:position w:val="-10"/>
                <w:sz w:val="24"/>
                <w:szCs w:val="24"/>
              </w:rPr>
              <w:object w:dxaOrig="4340" w:dyaOrig="380">
                <v:shape id="_x0000_i1027" type="#_x0000_t75" style="width:216.85pt;height:19.25pt" o:ole="">
                  <v:imagedata r:id="rId10" o:title=""/>
                </v:shape>
                <o:OLEObject Type="Embed" ProgID="Equation.DSMT4" ShapeID="_x0000_i1027" DrawAspect="Content" ObjectID="_1456913190" r:id="rId11"/>
              </w:object>
            </w:r>
          </w:p>
        </w:tc>
        <w:tc>
          <w:tcPr>
            <w:tcW w:w="4480" w:type="dxa"/>
          </w:tcPr>
          <w:p w:rsidR="00EA35C9" w:rsidRPr="00EA35C9" w:rsidRDefault="00EA35C9" w:rsidP="00EA35C9">
            <w:pPr>
              <w:pStyle w:val="ListParagraph"/>
              <w:numPr>
                <w:ilvl w:val="0"/>
                <w:numId w:val="2"/>
              </w:numPr>
              <w:ind w:left="304" w:hanging="270"/>
              <w:rPr>
                <w:rFonts w:ascii="Georgia" w:hAnsi="Georgia"/>
                <w:sz w:val="24"/>
                <w:szCs w:val="24"/>
              </w:rPr>
            </w:pPr>
            <w:r w:rsidRPr="00EA35C9">
              <w:rPr>
                <w:rFonts w:ascii="Georgia" w:hAnsi="Georgia"/>
                <w:sz w:val="24"/>
                <w:szCs w:val="24"/>
              </w:rPr>
              <w:t>Given</w:t>
            </w:r>
          </w:p>
          <w:p w:rsidR="00EA35C9" w:rsidRPr="00EA35C9" w:rsidRDefault="00EA35C9" w:rsidP="00EA35C9">
            <w:pPr>
              <w:pStyle w:val="ListParagraph"/>
              <w:ind w:left="304"/>
              <w:rPr>
                <w:rFonts w:ascii="Georgia" w:hAnsi="Georgia"/>
                <w:sz w:val="24"/>
                <w:szCs w:val="24"/>
              </w:rPr>
            </w:pPr>
          </w:p>
        </w:tc>
      </w:tr>
      <w:tr w:rsidR="00EA35C9" w:rsidTr="00405949">
        <w:tc>
          <w:tcPr>
            <w:tcW w:w="5726" w:type="dxa"/>
            <w:tcBorders>
              <w:bottom w:val="single" w:sz="4" w:space="0" w:color="auto"/>
            </w:tcBorders>
          </w:tcPr>
          <w:p w:rsidR="00EA35C9" w:rsidRDefault="00EA35C9" w:rsidP="00EA35C9">
            <w:pPr>
              <w:pStyle w:val="ListParagraph"/>
              <w:numPr>
                <w:ilvl w:val="0"/>
                <w:numId w:val="2"/>
              </w:numPr>
            </w:pPr>
            <w:r w:rsidRPr="00EA35C9">
              <w:rPr>
                <w:position w:val="-6"/>
              </w:rPr>
              <w:object w:dxaOrig="960" w:dyaOrig="340">
                <v:shape id="_x0000_i1028" type="#_x0000_t75" style="width:47.7pt;height:16.75pt" o:ole="">
                  <v:imagedata r:id="rId12" o:title=""/>
                </v:shape>
                <o:OLEObject Type="Embed" ProgID="Equation.DSMT4" ShapeID="_x0000_i1028" DrawAspect="Content" ObjectID="_1456913191" r:id="rId13"/>
              </w:object>
            </w:r>
          </w:p>
        </w:tc>
        <w:tc>
          <w:tcPr>
            <w:tcW w:w="4480" w:type="dxa"/>
            <w:tcBorders>
              <w:bottom w:val="single" w:sz="4" w:space="0" w:color="auto"/>
            </w:tcBorders>
          </w:tcPr>
          <w:p w:rsidR="00EA35C9" w:rsidRPr="00EA35C9" w:rsidRDefault="00EA35C9">
            <w:pPr>
              <w:rPr>
                <w:rFonts w:ascii="Georgia" w:hAnsi="Georgia"/>
                <w:sz w:val="24"/>
                <w:szCs w:val="24"/>
              </w:rPr>
            </w:pPr>
            <w:r w:rsidRPr="00EA35C9">
              <w:rPr>
                <w:rFonts w:ascii="Georgia" w:hAnsi="Georgia"/>
                <w:sz w:val="24"/>
                <w:szCs w:val="24"/>
              </w:rPr>
              <w:t xml:space="preserve"> 2.  All radii in a circle are congruent</w:t>
            </w:r>
          </w:p>
          <w:p w:rsidR="00EA35C9" w:rsidRPr="00EA35C9" w:rsidRDefault="00EA35C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05949" w:rsidTr="00405949"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405949" w:rsidRDefault="00405949" w:rsidP="00405949">
            <w:pPr>
              <w:pStyle w:val="ListParagraph"/>
              <w:ind w:left="810"/>
            </w:pP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49" w:rsidRDefault="00405949">
            <w:pPr>
              <w:rPr>
                <w:rFonts w:ascii="Georgia" w:hAnsi="Georgia"/>
                <w:sz w:val="24"/>
                <w:szCs w:val="24"/>
              </w:rPr>
            </w:pPr>
          </w:p>
          <w:p w:rsidR="00405949" w:rsidRPr="00EA35C9" w:rsidRDefault="0040594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05949" w:rsidRPr="00EA35C9" w:rsidTr="00405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726" w:type="dxa"/>
            <w:tcBorders>
              <w:left w:val="nil"/>
            </w:tcBorders>
          </w:tcPr>
          <w:p w:rsidR="00405949" w:rsidRDefault="00405949" w:rsidP="00405949">
            <w:pPr>
              <w:pStyle w:val="ListParagraph"/>
              <w:ind w:left="810"/>
            </w:pPr>
          </w:p>
        </w:tc>
        <w:tc>
          <w:tcPr>
            <w:tcW w:w="4480" w:type="dxa"/>
          </w:tcPr>
          <w:p w:rsidR="00405949" w:rsidRDefault="00405949" w:rsidP="00830ACF">
            <w:pPr>
              <w:rPr>
                <w:rFonts w:ascii="Georgia" w:hAnsi="Georgia"/>
                <w:sz w:val="24"/>
                <w:szCs w:val="24"/>
              </w:rPr>
            </w:pPr>
          </w:p>
          <w:p w:rsidR="00405949" w:rsidRPr="00EA35C9" w:rsidRDefault="00405949" w:rsidP="00830AC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05949" w:rsidRPr="00EA35C9" w:rsidTr="00405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726" w:type="dxa"/>
            <w:tcBorders>
              <w:left w:val="nil"/>
            </w:tcBorders>
          </w:tcPr>
          <w:p w:rsidR="00405949" w:rsidRDefault="00405949" w:rsidP="00405949">
            <w:pPr>
              <w:pStyle w:val="ListParagraph"/>
              <w:ind w:left="810"/>
            </w:pPr>
          </w:p>
        </w:tc>
        <w:tc>
          <w:tcPr>
            <w:tcW w:w="4480" w:type="dxa"/>
          </w:tcPr>
          <w:p w:rsidR="00405949" w:rsidRDefault="00405949" w:rsidP="00830ACF">
            <w:pPr>
              <w:rPr>
                <w:rFonts w:ascii="Georgia" w:hAnsi="Georgia"/>
                <w:sz w:val="24"/>
                <w:szCs w:val="24"/>
              </w:rPr>
            </w:pPr>
          </w:p>
          <w:p w:rsidR="00405949" w:rsidRPr="00EA35C9" w:rsidRDefault="00405949" w:rsidP="00830AC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05949" w:rsidRPr="00EA35C9" w:rsidTr="00405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726" w:type="dxa"/>
            <w:tcBorders>
              <w:left w:val="nil"/>
            </w:tcBorders>
          </w:tcPr>
          <w:p w:rsidR="00405949" w:rsidRDefault="00405949" w:rsidP="00405949">
            <w:pPr>
              <w:pStyle w:val="ListParagraph"/>
              <w:ind w:left="810"/>
            </w:pPr>
          </w:p>
        </w:tc>
        <w:tc>
          <w:tcPr>
            <w:tcW w:w="4480" w:type="dxa"/>
          </w:tcPr>
          <w:p w:rsidR="00405949" w:rsidRDefault="00405949" w:rsidP="00830ACF">
            <w:pPr>
              <w:rPr>
                <w:rFonts w:ascii="Georgia" w:hAnsi="Georgia"/>
                <w:sz w:val="24"/>
                <w:szCs w:val="24"/>
              </w:rPr>
            </w:pPr>
          </w:p>
          <w:p w:rsidR="00405949" w:rsidRPr="00EA35C9" w:rsidRDefault="00405949" w:rsidP="00830AC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05949" w:rsidRPr="00EA35C9" w:rsidTr="00405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726" w:type="dxa"/>
            <w:tcBorders>
              <w:left w:val="nil"/>
            </w:tcBorders>
          </w:tcPr>
          <w:p w:rsidR="00405949" w:rsidRDefault="00405949" w:rsidP="00405949">
            <w:pPr>
              <w:pStyle w:val="ListParagraph"/>
              <w:ind w:left="810"/>
            </w:pPr>
          </w:p>
        </w:tc>
        <w:tc>
          <w:tcPr>
            <w:tcW w:w="4480" w:type="dxa"/>
          </w:tcPr>
          <w:p w:rsidR="00405949" w:rsidRDefault="00405949" w:rsidP="00830ACF">
            <w:pPr>
              <w:rPr>
                <w:rFonts w:ascii="Georgia" w:hAnsi="Georgia"/>
                <w:sz w:val="24"/>
                <w:szCs w:val="24"/>
              </w:rPr>
            </w:pPr>
          </w:p>
          <w:p w:rsidR="00405949" w:rsidRPr="00EA35C9" w:rsidRDefault="00405949" w:rsidP="00830AC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EA35C9" w:rsidRDefault="00EA35C9"/>
    <w:sectPr w:rsidR="00EA35C9" w:rsidSect="00EA35C9">
      <w:pgSz w:w="12240" w:h="15840"/>
      <w:pgMar w:top="90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100"/>
    <w:multiLevelType w:val="hybridMultilevel"/>
    <w:tmpl w:val="31A871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5936C97"/>
    <w:multiLevelType w:val="hybridMultilevel"/>
    <w:tmpl w:val="31A871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18B0A93"/>
    <w:multiLevelType w:val="hybridMultilevel"/>
    <w:tmpl w:val="31A871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2827B0E"/>
    <w:multiLevelType w:val="hybridMultilevel"/>
    <w:tmpl w:val="31A871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5433043"/>
    <w:multiLevelType w:val="hybridMultilevel"/>
    <w:tmpl w:val="959AA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86417"/>
    <w:multiLevelType w:val="hybridMultilevel"/>
    <w:tmpl w:val="31A871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1534AB8"/>
    <w:multiLevelType w:val="hybridMultilevel"/>
    <w:tmpl w:val="31A871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93A7FAF"/>
    <w:multiLevelType w:val="hybridMultilevel"/>
    <w:tmpl w:val="31A871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BA37394"/>
    <w:multiLevelType w:val="hybridMultilevel"/>
    <w:tmpl w:val="31A871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0610A92"/>
    <w:multiLevelType w:val="hybridMultilevel"/>
    <w:tmpl w:val="31A871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B2759DA"/>
    <w:multiLevelType w:val="hybridMultilevel"/>
    <w:tmpl w:val="31A871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A35C9"/>
    <w:rsid w:val="0026782F"/>
    <w:rsid w:val="00405949"/>
    <w:rsid w:val="00447256"/>
    <w:rsid w:val="007B3668"/>
    <w:rsid w:val="00EA35C9"/>
    <w:rsid w:val="00F0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191</Characters>
  <Application>Microsoft Office Word</Application>
  <DocSecurity>0</DocSecurity>
  <Lines>1</Lines>
  <Paragraphs>1</Paragraphs>
  <ScaleCrop>false</ScaleCrop>
  <Company>NYCDOE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2014-03-21T17:10:00Z</dcterms:created>
  <dcterms:modified xsi:type="dcterms:W3CDTF">2014-03-21T17:20:00Z</dcterms:modified>
</cp:coreProperties>
</file>